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5E" w:rsidRDefault="00753EA5" w:rsidP="00753EA5">
      <w:pPr>
        <w:jc w:val="center"/>
      </w:pPr>
      <w:r>
        <w:t>Coin « </w:t>
      </w:r>
      <w:r w:rsidR="00196610">
        <w:t>équilibre</w:t>
      </w:r>
      <w:r>
        <w:t>»</w:t>
      </w:r>
    </w:p>
    <w:p w:rsidR="00753EA5" w:rsidRDefault="00753EA5" w:rsidP="00753EA5">
      <w:r>
        <w:t>Contenu de la malle :</w:t>
      </w:r>
    </w:p>
    <w:p w:rsidR="00753EA5" w:rsidRDefault="00196610" w:rsidP="00753EA5">
      <w:pPr>
        <w:pStyle w:val="Paragraphedeliste"/>
        <w:numPr>
          <w:ilvl w:val="0"/>
          <w:numId w:val="1"/>
        </w:numPr>
      </w:pPr>
      <w:r>
        <w:t>Différents types de balances (Roberval, romaines</w:t>
      </w:r>
      <w:r w:rsidR="00A602F6">
        <w:t>, à colonne, à socle Béranger…)</w:t>
      </w:r>
    </w:p>
    <w:p w:rsidR="00A602F6" w:rsidRDefault="00A602F6" w:rsidP="00753EA5">
      <w:pPr>
        <w:pStyle w:val="Paragraphedeliste"/>
        <w:numPr>
          <w:ilvl w:val="0"/>
          <w:numId w:val="1"/>
        </w:numPr>
      </w:pPr>
      <w:r>
        <w:t>Cintre métallique</w:t>
      </w:r>
    </w:p>
    <w:p w:rsidR="00A602F6" w:rsidRDefault="00A602F6" w:rsidP="00753EA5">
      <w:pPr>
        <w:pStyle w:val="Paragraphedeliste"/>
        <w:numPr>
          <w:ilvl w:val="0"/>
          <w:numId w:val="1"/>
        </w:numPr>
      </w:pPr>
      <w:r>
        <w:t>Pinces à linge</w:t>
      </w:r>
    </w:p>
    <w:p w:rsidR="00A602F6" w:rsidRDefault="00A602F6" w:rsidP="00753EA5">
      <w:pPr>
        <w:pStyle w:val="Paragraphedeliste"/>
        <w:numPr>
          <w:ilvl w:val="0"/>
          <w:numId w:val="1"/>
        </w:numPr>
      </w:pPr>
      <w:r>
        <w:t>Pâte à modeler</w:t>
      </w:r>
    </w:p>
    <w:p w:rsidR="00A602F6" w:rsidRDefault="00A602F6" w:rsidP="00753EA5">
      <w:pPr>
        <w:pStyle w:val="Paragraphedeliste"/>
        <w:numPr>
          <w:ilvl w:val="0"/>
          <w:numId w:val="1"/>
        </w:numPr>
      </w:pPr>
      <w:r>
        <w:t>Support  (bout de bois, carton, métal) et planchette ou morceau de plexiglas (règles plates) pouvant servir de balancier</w:t>
      </w:r>
    </w:p>
    <w:p w:rsidR="00A602F6" w:rsidRDefault="00A602F6" w:rsidP="00753EA5">
      <w:pPr>
        <w:pStyle w:val="Paragraphedeliste"/>
        <w:numPr>
          <w:ilvl w:val="0"/>
          <w:numId w:val="1"/>
        </w:numPr>
      </w:pPr>
      <w:r>
        <w:t xml:space="preserve">Objets de différents types dont les masses peuvent être </w:t>
      </w:r>
      <w:proofErr w:type="gramStart"/>
      <w:r>
        <w:t>comparées</w:t>
      </w:r>
      <w:proofErr w:type="gramEnd"/>
    </w:p>
    <w:p w:rsidR="00464F0C" w:rsidRDefault="00464F0C" w:rsidP="00464F0C">
      <w:pPr>
        <w:pStyle w:val="Paragraphedeliste"/>
      </w:pPr>
    </w:p>
    <w:p w:rsidR="007A4363" w:rsidRDefault="007A4363" w:rsidP="007A4363">
      <w:r>
        <w:t>Activités scientifiques d’exploration possible (évolutive et ayant du sens) :</w:t>
      </w:r>
    </w:p>
    <w:p w:rsidR="007A4363" w:rsidRDefault="007A4363" w:rsidP="007A4363">
      <w:pPr>
        <w:pStyle w:val="Paragraphedeliste"/>
        <w:numPr>
          <w:ilvl w:val="0"/>
          <w:numId w:val="3"/>
        </w:numPr>
      </w:pPr>
      <w:r>
        <w:t>Mise en é</w:t>
      </w:r>
      <w:r w:rsidR="00464F0C">
        <w:t>vidence du phénomène par le jeu (</w:t>
      </w:r>
      <w:r w:rsidR="00A602F6">
        <w:t>comparer les masses des objets, établir des équilibres</w:t>
      </w:r>
      <w:r w:rsidR="00464F0C">
        <w:t>).</w:t>
      </w:r>
    </w:p>
    <w:p w:rsidR="007A4363" w:rsidRDefault="00A602F6" w:rsidP="007A4363">
      <w:pPr>
        <w:pStyle w:val="Paragraphedeliste"/>
        <w:numPr>
          <w:ilvl w:val="0"/>
          <w:numId w:val="2"/>
        </w:numPr>
      </w:pPr>
      <w:r>
        <w:t>Classement d’objets du plus lourd au plus léger</w:t>
      </w:r>
      <w:r w:rsidR="00464F0C">
        <w:t>.</w:t>
      </w:r>
    </w:p>
    <w:p w:rsidR="007A4363" w:rsidRDefault="007A4363" w:rsidP="00A602F6">
      <w:pPr>
        <w:pStyle w:val="Paragraphedeliste"/>
      </w:pPr>
    </w:p>
    <w:p w:rsidR="007F475D" w:rsidRDefault="007F475D" w:rsidP="007A4363">
      <w:r>
        <w:t>Bibliographie ou a</w:t>
      </w:r>
      <w:r w:rsidR="007A4363">
        <w:t>lbums inducteurs </w:t>
      </w:r>
      <w:r>
        <w:t xml:space="preserve"> en rapport avec la thématique</w:t>
      </w:r>
      <w:r w:rsidR="007A4363">
        <w:t>:</w:t>
      </w:r>
    </w:p>
    <w:p w:rsidR="00BE704F" w:rsidRDefault="00A602F6" w:rsidP="00BE704F">
      <w:pPr>
        <w:pStyle w:val="Paragraphedeliste"/>
        <w:numPr>
          <w:ilvl w:val="0"/>
          <w:numId w:val="5"/>
        </w:numPr>
      </w:pPr>
      <w:r>
        <w:t>Un tout petit coup de main – Ann TOMPERT – Ecole des Loisirs</w:t>
      </w:r>
    </w:p>
    <w:p w:rsidR="00A602F6" w:rsidRDefault="00A602F6" w:rsidP="00BE704F">
      <w:pPr>
        <w:pStyle w:val="Paragraphedeliste"/>
        <w:numPr>
          <w:ilvl w:val="0"/>
          <w:numId w:val="5"/>
        </w:numPr>
      </w:pPr>
      <w:r>
        <w:t>Bascule – Y. KIMURA – Didier Jeunesse</w:t>
      </w:r>
    </w:p>
    <w:p w:rsidR="00BE704F" w:rsidRDefault="00BE704F" w:rsidP="00BE704F">
      <w:pPr>
        <w:pStyle w:val="Paragraphedeliste"/>
      </w:pPr>
    </w:p>
    <w:p w:rsidR="007F475D" w:rsidRDefault="007F475D" w:rsidP="007F475D">
      <w:r>
        <w:t>Lien vers une séquence sur la thématique :</w:t>
      </w:r>
    </w:p>
    <w:p w:rsidR="00A602F6" w:rsidRDefault="00743042" w:rsidP="00743042">
      <w:pPr>
        <w:pStyle w:val="Paragraphedeliste"/>
        <w:numPr>
          <w:ilvl w:val="0"/>
          <w:numId w:val="6"/>
        </w:numPr>
      </w:pPr>
      <w:hyperlink r:id="rId6" w:history="1">
        <w:r w:rsidRPr="00F83C7F">
          <w:rPr>
            <w:rStyle w:val="Lienhypertexte"/>
          </w:rPr>
          <w:t>http://www.ac-grenoble.fr/mat</w:t>
        </w:r>
        <w:bookmarkStart w:id="0" w:name="_GoBack"/>
        <w:r w:rsidRPr="00F83C7F">
          <w:rPr>
            <w:rStyle w:val="Lienhypertexte"/>
          </w:rPr>
          <w:t>h</w:t>
        </w:r>
        <w:bookmarkEnd w:id="0"/>
        <w:r w:rsidRPr="00F83C7F">
          <w:rPr>
            <w:rStyle w:val="Lienhypertexte"/>
          </w:rPr>
          <w:t>ssciences/IMG/d</w:t>
        </w:r>
        <w:r w:rsidRPr="00F83C7F">
          <w:rPr>
            <w:rStyle w:val="Lienhypertexte"/>
          </w:rPr>
          <w:t>o</w:t>
        </w:r>
        <w:r w:rsidRPr="00F83C7F">
          <w:rPr>
            <w:rStyle w:val="Lienhypertexte"/>
          </w:rPr>
          <w:t>c_doc_sequence_equilibre-2.doc</w:t>
        </w:r>
      </w:hyperlink>
    </w:p>
    <w:p w:rsidR="00743042" w:rsidRDefault="00743042" w:rsidP="00743042">
      <w:pPr>
        <w:pStyle w:val="Paragraphedeliste"/>
      </w:pPr>
    </w:p>
    <w:p w:rsidR="007A4363" w:rsidRDefault="007A4363" w:rsidP="007A4363">
      <w:pPr>
        <w:pStyle w:val="Paragraphedeliste"/>
      </w:pPr>
    </w:p>
    <w:sectPr w:rsidR="007A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92364"/>
    <w:multiLevelType w:val="hybridMultilevel"/>
    <w:tmpl w:val="E71A6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D1990"/>
    <w:multiLevelType w:val="hybridMultilevel"/>
    <w:tmpl w:val="B816C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C1791"/>
    <w:multiLevelType w:val="hybridMultilevel"/>
    <w:tmpl w:val="19D8F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43941"/>
    <w:multiLevelType w:val="hybridMultilevel"/>
    <w:tmpl w:val="5E30D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511C1"/>
    <w:multiLevelType w:val="hybridMultilevel"/>
    <w:tmpl w:val="083C2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56876"/>
    <w:multiLevelType w:val="hybridMultilevel"/>
    <w:tmpl w:val="9E780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A5"/>
    <w:rsid w:val="00196610"/>
    <w:rsid w:val="0028425E"/>
    <w:rsid w:val="00464F0C"/>
    <w:rsid w:val="005D2158"/>
    <w:rsid w:val="00743042"/>
    <w:rsid w:val="00753EA5"/>
    <w:rsid w:val="007A4363"/>
    <w:rsid w:val="007F475D"/>
    <w:rsid w:val="00A602F6"/>
    <w:rsid w:val="00BE704F"/>
    <w:rsid w:val="00C4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E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475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430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E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475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43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-grenoble.fr/mathssciences/IMG/doc_doc_sequence_equilibre-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cpes</dc:creator>
  <cp:lastModifiedBy>cpes</cp:lastModifiedBy>
  <cp:revision>2</cp:revision>
  <dcterms:created xsi:type="dcterms:W3CDTF">2016-01-18T13:55:00Z</dcterms:created>
  <dcterms:modified xsi:type="dcterms:W3CDTF">2016-01-18T13:55:00Z</dcterms:modified>
</cp:coreProperties>
</file>